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BDEC0" w14:textId="77777777" w:rsidR="00FC15B9" w:rsidRPr="00FC15B9" w:rsidRDefault="00FC15B9" w:rsidP="00FC15B9">
      <w:pPr>
        <w:spacing w:line="480" w:lineRule="auto"/>
        <w:rPr>
          <w:rFonts w:ascii="Times New Roman" w:hAnsi="Times New Roman" w:cs="Times New Roman"/>
        </w:rPr>
      </w:pPr>
      <w:r w:rsidRPr="00FC15B9">
        <w:rPr>
          <w:rFonts w:ascii="Times New Roman" w:hAnsi="Times New Roman" w:cs="Times New Roman"/>
        </w:rPr>
        <w:t>William Bartholomew</w:t>
      </w:r>
    </w:p>
    <w:p w14:paraId="34AD6D74" w14:textId="77777777" w:rsidR="00FC15B9" w:rsidRPr="00FC15B9" w:rsidRDefault="00FC15B9" w:rsidP="00FC15B9">
      <w:pPr>
        <w:spacing w:line="480" w:lineRule="auto"/>
        <w:rPr>
          <w:rFonts w:ascii="Times New Roman" w:hAnsi="Times New Roman" w:cs="Times New Roman"/>
        </w:rPr>
      </w:pPr>
      <w:r w:rsidRPr="00FC15B9">
        <w:rPr>
          <w:rFonts w:ascii="Times New Roman" w:hAnsi="Times New Roman" w:cs="Times New Roman"/>
        </w:rPr>
        <w:t>GEOG 3505</w:t>
      </w:r>
    </w:p>
    <w:p w14:paraId="7C4CBECC" w14:textId="77777777" w:rsidR="00687813" w:rsidRDefault="00FC15B9" w:rsidP="00FC15B9">
      <w:pPr>
        <w:spacing w:line="480" w:lineRule="auto"/>
        <w:jc w:val="center"/>
        <w:rPr>
          <w:rFonts w:ascii="Times New Roman" w:hAnsi="Times New Roman" w:cs="Times New Roman"/>
        </w:rPr>
      </w:pPr>
      <w:r w:rsidRPr="00FC15B9">
        <w:rPr>
          <w:rFonts w:ascii="Times New Roman" w:hAnsi="Times New Roman" w:cs="Times New Roman"/>
        </w:rPr>
        <w:t>Climate Change in Toronto</w:t>
      </w:r>
      <w:r w:rsidR="00DC780F">
        <w:rPr>
          <w:rFonts w:ascii="Times New Roman" w:hAnsi="Times New Roman" w:cs="Times New Roman"/>
        </w:rPr>
        <w:t>, Ontario</w:t>
      </w:r>
    </w:p>
    <w:p w14:paraId="27409923" w14:textId="5E0FF3C0" w:rsidR="00FC15B9" w:rsidRDefault="00FC15B9" w:rsidP="00723CB4">
      <w:pPr>
        <w:spacing w:line="480" w:lineRule="auto"/>
        <w:ind w:firstLine="720"/>
        <w:rPr>
          <w:rFonts w:ascii="Times New Roman" w:hAnsi="Times New Roman" w:cs="Times New Roman"/>
        </w:rPr>
      </w:pPr>
      <w:r>
        <w:rPr>
          <w:rFonts w:ascii="Times New Roman" w:hAnsi="Times New Roman" w:cs="Times New Roman"/>
        </w:rPr>
        <w:t>Toronto is the capital of the Canadian province of Ontario and one of the major</w:t>
      </w:r>
      <w:r w:rsidR="00DC780F">
        <w:rPr>
          <w:rFonts w:ascii="Times New Roman" w:hAnsi="Times New Roman" w:cs="Times New Roman"/>
        </w:rPr>
        <w:t xml:space="preserve"> metropolitan areas within the Canadian Corridor, Canada’s most populous region</w:t>
      </w:r>
      <w:r>
        <w:rPr>
          <w:rFonts w:ascii="Times New Roman" w:hAnsi="Times New Roman" w:cs="Times New Roman"/>
        </w:rPr>
        <w:t xml:space="preserve">. </w:t>
      </w:r>
      <w:r w:rsidR="00875C38">
        <w:rPr>
          <w:rFonts w:ascii="Times New Roman" w:hAnsi="Times New Roman" w:cs="Times New Roman"/>
        </w:rPr>
        <w:t>It is located in southern Ontario on the northern shore of Lake Ontario and is situated on a plateau intersected by the Toronto ravine system, a vast network of deep ravines and rivers which form a large urban forest that runs throughout most of the city</w:t>
      </w:r>
      <w:r w:rsidR="00A8753A">
        <w:rPr>
          <w:rFonts w:ascii="Times New Roman" w:hAnsi="Times New Roman" w:cs="Times New Roman"/>
        </w:rPr>
        <w:t xml:space="preserve">. </w:t>
      </w:r>
      <w:r w:rsidR="00D21E12">
        <w:rPr>
          <w:rFonts w:ascii="Times New Roman" w:hAnsi="Times New Roman" w:cs="Times New Roman"/>
        </w:rPr>
        <w:t>British officials</w:t>
      </w:r>
      <w:r w:rsidR="00875C38">
        <w:rPr>
          <w:rFonts w:ascii="Times New Roman" w:hAnsi="Times New Roman" w:cs="Times New Roman"/>
        </w:rPr>
        <w:t xml:space="preserve"> f</w:t>
      </w:r>
      <w:r w:rsidR="00D21E12">
        <w:rPr>
          <w:rFonts w:ascii="Times New Roman" w:hAnsi="Times New Roman" w:cs="Times New Roman"/>
        </w:rPr>
        <w:t>irst established Toronto in 1793</w:t>
      </w:r>
      <w:r>
        <w:rPr>
          <w:rFonts w:ascii="Times New Roman" w:hAnsi="Times New Roman" w:cs="Times New Roman"/>
        </w:rPr>
        <w:t xml:space="preserve"> </w:t>
      </w:r>
      <w:r w:rsidR="00875C38">
        <w:rPr>
          <w:rFonts w:ascii="Times New Roman" w:hAnsi="Times New Roman" w:cs="Times New Roman"/>
        </w:rPr>
        <w:t>under the name York, after the British purchase of the area of Toronto from the Mississaugas p</w:t>
      </w:r>
      <w:r w:rsidR="00DC780F">
        <w:rPr>
          <w:rFonts w:ascii="Times New Roman" w:hAnsi="Times New Roman" w:cs="Times New Roman"/>
        </w:rPr>
        <w:t xml:space="preserve">eople living within the region. </w:t>
      </w:r>
      <w:r w:rsidR="00875C38">
        <w:rPr>
          <w:rFonts w:ascii="Times New Roman" w:hAnsi="Times New Roman" w:cs="Times New Roman"/>
        </w:rPr>
        <w:t>Since then, Toronto has grown into the most populous city in Canada, the fourth most populous city withi</w:t>
      </w:r>
      <w:r w:rsidR="0052121A">
        <w:rPr>
          <w:rFonts w:ascii="Times New Roman" w:hAnsi="Times New Roman" w:cs="Times New Roman"/>
        </w:rPr>
        <w:t>n North America and a significant</w:t>
      </w:r>
      <w:r w:rsidR="00875C38">
        <w:rPr>
          <w:rFonts w:ascii="Times New Roman" w:hAnsi="Times New Roman" w:cs="Times New Roman"/>
        </w:rPr>
        <w:t xml:space="preserve"> global city with great strides in</w:t>
      </w:r>
      <w:r w:rsidR="0052121A">
        <w:rPr>
          <w:rFonts w:ascii="Times New Roman" w:hAnsi="Times New Roman" w:cs="Times New Roman"/>
        </w:rPr>
        <w:t xml:space="preserve"> many fields such as business and art</w:t>
      </w:r>
      <w:r w:rsidR="00A8753A">
        <w:rPr>
          <w:rFonts w:ascii="Times New Roman" w:hAnsi="Times New Roman" w:cs="Times New Roman"/>
        </w:rPr>
        <w:t xml:space="preserve"> (City of Toronto)</w:t>
      </w:r>
      <w:r w:rsidR="00875C38">
        <w:rPr>
          <w:rFonts w:ascii="Times New Roman" w:hAnsi="Times New Roman" w:cs="Times New Roman"/>
        </w:rPr>
        <w:t xml:space="preserve">. </w:t>
      </w:r>
      <w:r w:rsidR="00DC780F">
        <w:rPr>
          <w:rFonts w:ascii="Times New Roman" w:hAnsi="Times New Roman" w:cs="Times New Roman"/>
        </w:rPr>
        <w:t xml:space="preserve">However, when any city grows in size and modernizes there are negative results of such growth as well, such as low-density urban sprawl, traffic congestion, and an increase in the production of various wastes. However, one of the most prevalent problems for Toronto is the increasing climate change throughout Canada, which has had extremely negative effects on the populations within the city and Canada as a whole. In </w:t>
      </w:r>
      <w:r w:rsidR="00241D72">
        <w:rPr>
          <w:rFonts w:ascii="Times New Roman" w:hAnsi="Times New Roman" w:cs="Times New Roman"/>
        </w:rPr>
        <w:t>response to this, Toronto has gone through several developments in order to lead to sustainable development within the city and prevent further contributions to climate change, which will be discussed within this essay.</w:t>
      </w:r>
    </w:p>
    <w:p w14:paraId="743FA575" w14:textId="0AADDF16" w:rsidR="00241D72" w:rsidRDefault="00241D72" w:rsidP="00FC15B9">
      <w:pPr>
        <w:spacing w:line="480" w:lineRule="auto"/>
        <w:rPr>
          <w:rFonts w:ascii="Times New Roman" w:hAnsi="Times New Roman" w:cs="Times New Roman"/>
        </w:rPr>
      </w:pPr>
      <w:r>
        <w:rPr>
          <w:rFonts w:ascii="Times New Roman" w:hAnsi="Times New Roman" w:cs="Times New Roman"/>
        </w:rPr>
        <w:tab/>
      </w:r>
      <w:r w:rsidR="0082793A">
        <w:rPr>
          <w:rFonts w:ascii="Times New Roman" w:hAnsi="Times New Roman" w:cs="Times New Roman"/>
        </w:rPr>
        <w:t xml:space="preserve">Climate change has always been a potential problem to many places around the world, but it has recently been observed </w:t>
      </w:r>
      <w:r w:rsidR="000C23B9">
        <w:rPr>
          <w:rFonts w:ascii="Times New Roman" w:hAnsi="Times New Roman" w:cs="Times New Roman"/>
        </w:rPr>
        <w:t>that a large number of negative effects due to climate change can be seen</w:t>
      </w:r>
      <w:r w:rsidR="0082793A">
        <w:rPr>
          <w:rFonts w:ascii="Times New Roman" w:hAnsi="Times New Roman" w:cs="Times New Roman"/>
        </w:rPr>
        <w:t xml:space="preserve"> within the southern interior of Canada, particularly in </w:t>
      </w:r>
      <w:r w:rsidR="0082793A">
        <w:rPr>
          <w:rFonts w:ascii="Times New Roman" w:hAnsi="Times New Roman" w:cs="Times New Roman"/>
        </w:rPr>
        <w:lastRenderedPageBreak/>
        <w:t>Ontario</w:t>
      </w:r>
      <w:r w:rsidR="0052121A">
        <w:rPr>
          <w:rFonts w:ascii="Times New Roman" w:hAnsi="Times New Roman" w:cs="Times New Roman"/>
        </w:rPr>
        <w:t xml:space="preserve">. </w:t>
      </w:r>
      <w:r w:rsidR="00BB04BF">
        <w:rPr>
          <w:rFonts w:ascii="Times New Roman" w:hAnsi="Times New Roman" w:cs="Times New Roman"/>
        </w:rPr>
        <w:t>One of the more prominent negative effects that have been recently observed in this region, particularly in the city of Toronto, is an increase in extreme weather events</w:t>
      </w:r>
      <w:r w:rsidR="00C85EED">
        <w:rPr>
          <w:rFonts w:ascii="Times New Roman" w:hAnsi="Times New Roman" w:cs="Times New Roman"/>
        </w:rPr>
        <w:t xml:space="preserve"> (Wang et al. 2015</w:t>
      </w:r>
      <w:r w:rsidR="00734556">
        <w:rPr>
          <w:rFonts w:ascii="Times New Roman" w:hAnsi="Times New Roman" w:cs="Times New Roman"/>
        </w:rPr>
        <w:t>, pg. 7328</w:t>
      </w:r>
      <w:r w:rsidR="00C85EED">
        <w:rPr>
          <w:rFonts w:ascii="Times New Roman" w:hAnsi="Times New Roman" w:cs="Times New Roman"/>
        </w:rPr>
        <w:t>)</w:t>
      </w:r>
      <w:r w:rsidR="00BB04BF">
        <w:rPr>
          <w:rFonts w:ascii="Times New Roman" w:hAnsi="Times New Roman" w:cs="Times New Roman"/>
        </w:rPr>
        <w:t xml:space="preserve">. </w:t>
      </w:r>
      <w:r w:rsidR="005474E6">
        <w:rPr>
          <w:rFonts w:ascii="Times New Roman" w:hAnsi="Times New Roman" w:cs="Times New Roman"/>
        </w:rPr>
        <w:t xml:space="preserve">In 2013, Toronto experienced two extreme weather events that provided an example of the negative effects of climate change. </w:t>
      </w:r>
      <w:r w:rsidR="00FF547F">
        <w:rPr>
          <w:rFonts w:ascii="Times New Roman" w:hAnsi="Times New Roman" w:cs="Times New Roman"/>
        </w:rPr>
        <w:t xml:space="preserve">The first was the large </w:t>
      </w:r>
      <w:r w:rsidR="005B6426">
        <w:rPr>
          <w:rFonts w:ascii="Times New Roman" w:hAnsi="Times New Roman" w:cs="Times New Roman"/>
        </w:rPr>
        <w:t xml:space="preserve">flood that Toronto experienced; </w:t>
      </w:r>
      <w:r w:rsidR="00FF547F">
        <w:rPr>
          <w:rFonts w:ascii="Times New Roman" w:hAnsi="Times New Roman" w:cs="Times New Roman"/>
        </w:rPr>
        <w:t>on July 8</w:t>
      </w:r>
      <w:r w:rsidR="00FF547F" w:rsidRPr="00FF547F">
        <w:rPr>
          <w:rFonts w:ascii="Times New Roman" w:hAnsi="Times New Roman" w:cs="Times New Roman"/>
          <w:vertAlign w:val="superscript"/>
        </w:rPr>
        <w:t>th</w:t>
      </w:r>
      <w:r w:rsidR="00FF547F">
        <w:rPr>
          <w:rFonts w:ascii="Times New Roman" w:hAnsi="Times New Roman" w:cs="Times New Roman"/>
        </w:rPr>
        <w:t xml:space="preserve"> Toronto experienced received the largest amount of rainfall it had ever received in</w:t>
      </w:r>
      <w:r w:rsidR="0052121A">
        <w:rPr>
          <w:rFonts w:ascii="Times New Roman" w:hAnsi="Times New Roman" w:cs="Times New Roman"/>
        </w:rPr>
        <w:t xml:space="preserve"> a single day (126 millimeters) (Young, 2013).</w:t>
      </w:r>
      <w:r w:rsidR="00FF547F">
        <w:rPr>
          <w:rFonts w:ascii="Times New Roman" w:hAnsi="Times New Roman" w:cs="Times New Roman"/>
        </w:rPr>
        <w:t xml:space="preserve"> The sheer amount of rain that dropped that day flooded roads, and basements causing thousands of people to go without power that night. The modification made to the city in the aftermath of Toronto helped minimize the impact of this flood, but it still showed that Toronto was stil</w:t>
      </w:r>
      <w:r w:rsidR="005B6426">
        <w:rPr>
          <w:rFonts w:ascii="Times New Roman" w:hAnsi="Times New Roman" w:cs="Times New Roman"/>
        </w:rPr>
        <w:t>l susceptible to flash flooding.</w:t>
      </w:r>
      <w:r w:rsidR="00FF547F">
        <w:rPr>
          <w:rFonts w:ascii="Times New Roman" w:hAnsi="Times New Roman" w:cs="Times New Roman"/>
        </w:rPr>
        <w:t xml:space="preserve"> </w:t>
      </w:r>
      <w:r w:rsidR="005B6426">
        <w:rPr>
          <w:rFonts w:ascii="Times New Roman" w:hAnsi="Times New Roman" w:cs="Times New Roman"/>
        </w:rPr>
        <w:t>The second was the December ice storm of North America, of which Toronto was one of the hardest hit by its effects. At the height of the storms, over 300,000 people were without water and power and had to take shelte</w:t>
      </w:r>
      <w:r w:rsidR="002A4BC6">
        <w:rPr>
          <w:rFonts w:ascii="Times New Roman" w:hAnsi="Times New Roman" w:cs="Times New Roman"/>
        </w:rPr>
        <w:t>r in community warming centers</w:t>
      </w:r>
      <w:r w:rsidR="005B6426">
        <w:rPr>
          <w:rFonts w:ascii="Times New Roman" w:hAnsi="Times New Roman" w:cs="Times New Roman"/>
        </w:rPr>
        <w:t>.</w:t>
      </w:r>
      <w:r w:rsidR="00855C69">
        <w:rPr>
          <w:rFonts w:ascii="Times New Roman" w:hAnsi="Times New Roman" w:cs="Times New Roman"/>
        </w:rPr>
        <w:t xml:space="preserve"> The costs accumulated from both events added up to over $1.3 billion, the equivalent of a 51% re</w:t>
      </w:r>
      <w:r w:rsidR="000C23B9">
        <w:rPr>
          <w:rFonts w:ascii="Times New Roman" w:hAnsi="Times New Roman" w:cs="Times New Roman"/>
        </w:rPr>
        <w:t>sidential property tax increase</w:t>
      </w:r>
      <w:r w:rsidR="005B6426">
        <w:rPr>
          <w:rFonts w:ascii="Times New Roman" w:hAnsi="Times New Roman" w:cs="Times New Roman"/>
        </w:rPr>
        <w:t>.</w:t>
      </w:r>
      <w:r w:rsidR="000C23B9" w:rsidRPr="000C23B9">
        <w:rPr>
          <w:rFonts w:ascii="Times New Roman" w:hAnsi="Times New Roman" w:cs="Times New Roman"/>
        </w:rPr>
        <w:t xml:space="preserve"> </w:t>
      </w:r>
      <w:r w:rsidR="000C23B9">
        <w:rPr>
          <w:rFonts w:ascii="Times New Roman" w:hAnsi="Times New Roman" w:cs="Times New Roman"/>
        </w:rPr>
        <w:t>In more recent years, this region has received an ensemble of high-resolution climate simulations developed by the Providing Regional Climates for Impact Studies, which out line potential outcomes from the increasing climate change throughout the region</w:t>
      </w:r>
      <w:r w:rsidR="0052121A">
        <w:rPr>
          <w:rFonts w:ascii="Times New Roman" w:hAnsi="Times New Roman" w:cs="Times New Roman"/>
        </w:rPr>
        <w:t>. The PRECIS model worked by taking into consideration both the atmospheric and land surface components of the climate system in the region, allowing it to show the physical processes of the climate system as well as the interactions between the atmosphere and surface (Wang et al. 2015</w:t>
      </w:r>
      <w:r w:rsidR="00626EA5">
        <w:rPr>
          <w:rFonts w:ascii="Times New Roman" w:hAnsi="Times New Roman" w:cs="Times New Roman"/>
        </w:rPr>
        <w:t>, pg. 7329</w:t>
      </w:r>
      <w:r w:rsidR="0052121A">
        <w:rPr>
          <w:rFonts w:ascii="Times New Roman" w:hAnsi="Times New Roman" w:cs="Times New Roman"/>
        </w:rPr>
        <w:t>).</w:t>
      </w:r>
      <w:r w:rsidR="000C23B9">
        <w:rPr>
          <w:rFonts w:ascii="Times New Roman" w:hAnsi="Times New Roman" w:cs="Times New Roman"/>
        </w:rPr>
        <w:t xml:space="preserve"> One of these future projections showed that in Toronto alone, there would </w:t>
      </w:r>
      <w:r w:rsidR="00E87C32">
        <w:rPr>
          <w:rFonts w:ascii="Times New Roman" w:hAnsi="Times New Roman" w:cs="Times New Roman"/>
        </w:rPr>
        <w:t xml:space="preserve">be </w:t>
      </w:r>
      <w:r w:rsidR="000C23B9">
        <w:rPr>
          <w:rFonts w:ascii="Times New Roman" w:hAnsi="Times New Roman" w:cs="Times New Roman"/>
        </w:rPr>
        <w:t>80% more summer rain in July and 50% more in Au</w:t>
      </w:r>
      <w:r w:rsidR="00E87C32">
        <w:rPr>
          <w:rFonts w:ascii="Times New Roman" w:hAnsi="Times New Roman" w:cs="Times New Roman"/>
        </w:rPr>
        <w:t>gust, and summer storms would become</w:t>
      </w:r>
      <w:r w:rsidR="000C23B9">
        <w:rPr>
          <w:rFonts w:ascii="Times New Roman" w:hAnsi="Times New Roman" w:cs="Times New Roman"/>
        </w:rPr>
        <w:t xml:space="preserve"> 3 times larger than the average today</w:t>
      </w:r>
      <w:r w:rsidR="00E87C32">
        <w:rPr>
          <w:rFonts w:ascii="Times New Roman" w:hAnsi="Times New Roman" w:cs="Times New Roman"/>
        </w:rPr>
        <w:t xml:space="preserve"> by the year 2040.</w:t>
      </w:r>
      <w:r w:rsidR="00BB04BF">
        <w:rPr>
          <w:rFonts w:ascii="Times New Roman" w:hAnsi="Times New Roman" w:cs="Times New Roman"/>
        </w:rPr>
        <w:t xml:space="preserve"> The 2013</w:t>
      </w:r>
      <w:r w:rsidR="000C23B9">
        <w:rPr>
          <w:rFonts w:ascii="Times New Roman" w:hAnsi="Times New Roman" w:cs="Times New Roman"/>
        </w:rPr>
        <w:t xml:space="preserve"> disasters</w:t>
      </w:r>
      <w:r w:rsidR="00BB04BF">
        <w:rPr>
          <w:rFonts w:ascii="Times New Roman" w:hAnsi="Times New Roman" w:cs="Times New Roman"/>
        </w:rPr>
        <w:t xml:space="preserve"> of Toronto</w:t>
      </w:r>
      <w:r w:rsidR="000C23B9">
        <w:rPr>
          <w:rFonts w:ascii="Times New Roman" w:hAnsi="Times New Roman" w:cs="Times New Roman"/>
        </w:rPr>
        <w:t xml:space="preserve"> </w:t>
      </w:r>
      <w:r w:rsidR="00E87C32">
        <w:rPr>
          <w:rFonts w:ascii="Times New Roman" w:hAnsi="Times New Roman" w:cs="Times New Roman"/>
        </w:rPr>
        <w:t>and future climate simulations</w:t>
      </w:r>
      <w:r w:rsidR="00BB04BF">
        <w:rPr>
          <w:rFonts w:ascii="Times New Roman" w:hAnsi="Times New Roman" w:cs="Times New Roman"/>
        </w:rPr>
        <w:t xml:space="preserve"> for the region</w:t>
      </w:r>
      <w:r w:rsidR="00E87C32">
        <w:rPr>
          <w:rFonts w:ascii="Times New Roman" w:hAnsi="Times New Roman" w:cs="Times New Roman"/>
        </w:rPr>
        <w:t xml:space="preserve"> have </w:t>
      </w:r>
      <w:r w:rsidR="000C23B9">
        <w:rPr>
          <w:rFonts w:ascii="Times New Roman" w:hAnsi="Times New Roman" w:cs="Times New Roman"/>
        </w:rPr>
        <w:t>led to further consideration in the modification of th</w:t>
      </w:r>
      <w:r w:rsidR="00BB04BF">
        <w:rPr>
          <w:rFonts w:ascii="Times New Roman" w:hAnsi="Times New Roman" w:cs="Times New Roman"/>
        </w:rPr>
        <w:t xml:space="preserve">e city against future disasters. </w:t>
      </w:r>
      <w:r w:rsidR="000C23B9">
        <w:rPr>
          <w:rFonts w:ascii="Times New Roman" w:hAnsi="Times New Roman" w:cs="Times New Roman"/>
        </w:rPr>
        <w:t xml:space="preserve">To prepare for more extreme weather events in the future, Toronto has begun to take several steps to reducing the effects of such events by actions such as: planting more trees to increase shade and to clean and cool the air, increasing the size of storm drains and culverts to handle greater volumes of storm runoff, and installing permeable surfaces around the city, such as paving stones with gaps in between that the water can move through, in order to reduce flooding. </w:t>
      </w:r>
    </w:p>
    <w:p w14:paraId="75E78F8C" w14:textId="23B1F2F9" w:rsidR="000F477A" w:rsidRDefault="000F477A" w:rsidP="00FC15B9">
      <w:pPr>
        <w:spacing w:line="480" w:lineRule="auto"/>
        <w:rPr>
          <w:rFonts w:ascii="Times New Roman" w:hAnsi="Times New Roman" w:cs="Times New Roman"/>
        </w:rPr>
      </w:pPr>
      <w:r>
        <w:rPr>
          <w:rFonts w:ascii="Times New Roman" w:hAnsi="Times New Roman" w:cs="Times New Roman"/>
        </w:rPr>
        <w:tab/>
      </w:r>
      <w:r w:rsidR="00BB04BF">
        <w:rPr>
          <w:rFonts w:ascii="Times New Roman" w:hAnsi="Times New Roman" w:cs="Times New Roman"/>
        </w:rPr>
        <w:t>Another pressing issue</w:t>
      </w:r>
      <w:r>
        <w:rPr>
          <w:rFonts w:ascii="Times New Roman" w:hAnsi="Times New Roman" w:cs="Times New Roman"/>
        </w:rPr>
        <w:t xml:space="preserve"> that Toronto is attem</w:t>
      </w:r>
      <w:r w:rsidR="00BB04BF">
        <w:rPr>
          <w:rFonts w:ascii="Times New Roman" w:hAnsi="Times New Roman" w:cs="Times New Roman"/>
        </w:rPr>
        <w:t>pting to address with the increasing threat of</w:t>
      </w:r>
      <w:r>
        <w:rPr>
          <w:rFonts w:ascii="Times New Roman" w:hAnsi="Times New Roman" w:cs="Times New Roman"/>
        </w:rPr>
        <w:t xml:space="preserve"> climate change is the current warming trend</w:t>
      </w:r>
      <w:r w:rsidR="00BB04BF">
        <w:rPr>
          <w:rFonts w:ascii="Times New Roman" w:hAnsi="Times New Roman" w:cs="Times New Roman"/>
        </w:rPr>
        <w:t xml:space="preserve"> surrounding the region</w:t>
      </w:r>
      <w:r>
        <w:rPr>
          <w:rFonts w:ascii="Times New Roman" w:hAnsi="Times New Roman" w:cs="Times New Roman"/>
        </w:rPr>
        <w:t>. In November 2012, the city released a report on future weather and climate projections. The report contained some fairly surprising weather patterns for Toronto by the year 2040, based on the current warming trends. The report stated that winters would become warmer and summer storms would become more severe, but there were several other aspects that were not as expected within the report. The report predicted that there would be 40 days in the year with a temperature of 40 degrees Celsius (as opposed to the current average of only 9 days a year), 180 days with a temperature of 25 degrees Celsius,</w:t>
      </w:r>
      <w:r w:rsidR="000C23B9">
        <w:rPr>
          <w:rFonts w:ascii="Times New Roman" w:hAnsi="Times New Roman" w:cs="Times New Roman"/>
        </w:rPr>
        <w:t xml:space="preserve"> and</w:t>
      </w:r>
      <w:r>
        <w:rPr>
          <w:rFonts w:ascii="Times New Roman" w:hAnsi="Times New Roman" w:cs="Times New Roman"/>
        </w:rPr>
        <w:t xml:space="preserve"> 5 heat waves per year as</w:t>
      </w:r>
      <w:r w:rsidR="000C23B9">
        <w:rPr>
          <w:rFonts w:ascii="Times New Roman" w:hAnsi="Times New Roman" w:cs="Times New Roman"/>
        </w:rPr>
        <w:t xml:space="preserve"> opposed to one every two years.</w:t>
      </w:r>
      <w:r w:rsidR="00361F7A">
        <w:rPr>
          <w:rFonts w:ascii="Times New Roman" w:hAnsi="Times New Roman" w:cs="Times New Roman"/>
        </w:rPr>
        <w:t xml:space="preserve"> In 2014, detailed analyses were done at 12 selected weather stations to measure the warming trend at the time and results showed that people within Ontario (and by extension, Toronto) would be highly likely to experience annual temperature increase exceeding 2 degrees Celsius over the next few decades (Huang et al. 2014</w:t>
      </w:r>
      <w:r w:rsidR="002F4E96">
        <w:rPr>
          <w:rFonts w:ascii="Times New Roman" w:hAnsi="Times New Roman" w:cs="Times New Roman"/>
        </w:rPr>
        <w:t>, pg. 5259</w:t>
      </w:r>
      <w:bookmarkStart w:id="0" w:name="_GoBack"/>
      <w:bookmarkEnd w:id="0"/>
      <w:r w:rsidR="00361F7A">
        <w:rPr>
          <w:rFonts w:ascii="Times New Roman" w:hAnsi="Times New Roman" w:cs="Times New Roman"/>
        </w:rPr>
        <w:t>)</w:t>
      </w:r>
    </w:p>
    <w:p w14:paraId="6EADFA90" w14:textId="49589A9B" w:rsidR="00BC13AF" w:rsidRDefault="00BC13AF" w:rsidP="00FC15B9">
      <w:pPr>
        <w:spacing w:line="480" w:lineRule="auto"/>
        <w:rPr>
          <w:rFonts w:ascii="Times New Roman" w:hAnsi="Times New Roman" w:cs="Times New Roman"/>
        </w:rPr>
      </w:pPr>
      <w:r>
        <w:rPr>
          <w:rFonts w:ascii="Times New Roman" w:hAnsi="Times New Roman" w:cs="Times New Roman"/>
        </w:rPr>
        <w:tab/>
        <w:t>The increased heat will present a problem to many people living within Toronto, as they about half of the population lives in apartments that are difficult to cool and typically do not possess air conditioners; this will lead to an increasing demand and usage of air conditioners. Unfortunately, the electrical systems running through these apartments do not have the capacity to withstand the addition of so many air conditioners at once. If nothing is done before this increased heat becomes the norm during the summer, than many people living in these apartments may die as a result of poor ai</w:t>
      </w:r>
      <w:r w:rsidR="00C41072">
        <w:rPr>
          <w:rFonts w:ascii="Times New Roman" w:hAnsi="Times New Roman" w:cs="Times New Roman"/>
        </w:rPr>
        <w:t>r conditioning and extreme heat (Hartmann 2015).</w:t>
      </w:r>
      <w:r>
        <w:rPr>
          <w:rFonts w:ascii="Times New Roman" w:hAnsi="Times New Roman" w:cs="Times New Roman"/>
        </w:rPr>
        <w:t xml:space="preserve"> In order to lessen the potential effects of this, Toronto’s city hall is encouraging energy conservation among the populace of the city, telling people to turn off electrical products when they are not in use and to buy products that are more energy efficient. </w:t>
      </w:r>
    </w:p>
    <w:p w14:paraId="58CF6A5A" w14:textId="672FFB35" w:rsidR="007954DE" w:rsidRDefault="00C01875" w:rsidP="00FC15B9">
      <w:pPr>
        <w:spacing w:line="480" w:lineRule="auto"/>
        <w:rPr>
          <w:rFonts w:ascii="Times New Roman" w:hAnsi="Times New Roman" w:cs="Times New Roman"/>
        </w:rPr>
      </w:pPr>
      <w:r>
        <w:rPr>
          <w:rFonts w:ascii="Times New Roman" w:hAnsi="Times New Roman" w:cs="Times New Roman"/>
        </w:rPr>
        <w:tab/>
        <w:t xml:space="preserve">Apart from encouraging its citizens to adopt a more sustainable lifestyle, Toronto has made certain larger steps into decreasing its influence on the spread of climate change throughout the city and Canada. One of these steps involves the adoption of the Transformation Toronto 2050 strategy. </w:t>
      </w:r>
      <w:r w:rsidR="00B41055">
        <w:rPr>
          <w:rFonts w:ascii="Times New Roman" w:hAnsi="Times New Roman" w:cs="Times New Roman"/>
        </w:rPr>
        <w:t xml:space="preserve">Transform Toronto is a two-year project that was adopted on April 15 by the City’s Parks and Environment Committee with the intention of engaging Toronto residents and businesses to come up with creative ways in which to reduce greenhouse gas emissions, with an end goal of greenhouse gas reduction by 80% by the year 2050. </w:t>
      </w:r>
      <w:r w:rsidR="00201FFD">
        <w:rPr>
          <w:rFonts w:ascii="Times New Roman" w:hAnsi="Times New Roman" w:cs="Times New Roman"/>
        </w:rPr>
        <w:t xml:space="preserve">The second step was empowering a subcommittee of the Parks and Environment Committee called the Subcommittee on Climate Change Mitigation and Adaption. The purpose of the subcommittee is to provide advice on solutions to develop a </w:t>
      </w:r>
      <w:r w:rsidR="00777C82">
        <w:rPr>
          <w:rFonts w:ascii="Times New Roman" w:hAnsi="Times New Roman" w:cs="Times New Roman"/>
        </w:rPr>
        <w:t xml:space="preserve">low carbon environment to participants of the Transform Toronto 2050 project at key milestones of its initiative. The subcommittee is scheduled to meet six times before the end of its term on December 31, 2016 to compare and contrast ideas on sustainable development, and staff of the subcommittee are required to attend five roundtables that are separate from meetings in order to hear information and advice from experts on climate </w:t>
      </w:r>
      <w:r w:rsidR="00C41072">
        <w:rPr>
          <w:rFonts w:ascii="Times New Roman" w:hAnsi="Times New Roman" w:cs="Times New Roman"/>
        </w:rPr>
        <w:t>change mitigation and adaption (Parks and Environment Committee 2015).</w:t>
      </w:r>
    </w:p>
    <w:p w14:paraId="0D3F617B" w14:textId="002CB9D1" w:rsidR="00825278" w:rsidRDefault="00825278" w:rsidP="00FC15B9">
      <w:pPr>
        <w:spacing w:line="480" w:lineRule="auto"/>
        <w:rPr>
          <w:rFonts w:ascii="Times New Roman" w:hAnsi="Times New Roman" w:cs="Times New Roman"/>
        </w:rPr>
      </w:pPr>
      <w:r>
        <w:rPr>
          <w:rFonts w:ascii="Times New Roman" w:hAnsi="Times New Roman" w:cs="Times New Roman"/>
        </w:rPr>
        <w:tab/>
        <w:t xml:space="preserve">Despite climate change still being a current issue within the city of Toronto, </w:t>
      </w:r>
      <w:r w:rsidR="008319E9">
        <w:rPr>
          <w:rFonts w:ascii="Times New Roman" w:hAnsi="Times New Roman" w:cs="Times New Roman"/>
        </w:rPr>
        <w:t xml:space="preserve">it stands today as one of the more prominent cities in reducing its influence on the spread of climate change. The disasters of Toronto in the year 2013 brought the potential impacts of climate change to the eye of government officials as well as everyday citizens of Toronto and since then, both have been making strides to reduce future disasters as much as possible. In addition, non-profit organizations such as the Toronto Environmental Alliance have been cooperating with city hall and Toronto’s citizens in order to educate people on how to lead Toronto to a more sustainable future. </w:t>
      </w:r>
      <w:r w:rsidR="000A7F25">
        <w:rPr>
          <w:rFonts w:ascii="Times New Roman" w:hAnsi="Times New Roman" w:cs="Times New Roman"/>
        </w:rPr>
        <w:t xml:space="preserve">This is important due to the fact that Toronto, being a major city not only within Canada but the world as a whole, has such an influence on the world today that it needs to realize the responsibility of its position and make choices that align with the responsibility and ethics that they wish to uphold. By doing so Toronto can provide a powerful example of choices the rest of the developed world can make to create the best possible scenario for our continued survival and creating a sustainable world for future generations to live in. </w:t>
      </w:r>
    </w:p>
    <w:p w14:paraId="2CBA3CA7" w14:textId="77777777" w:rsidR="0034106C" w:rsidRDefault="0034106C" w:rsidP="0034106C">
      <w:pPr>
        <w:spacing w:line="480" w:lineRule="auto"/>
        <w:rPr>
          <w:rFonts w:ascii="Times New Roman" w:hAnsi="Times New Roman" w:cs="Times New Roman"/>
        </w:rPr>
      </w:pPr>
    </w:p>
    <w:p w14:paraId="6AAC925F" w14:textId="77777777" w:rsidR="00C41072" w:rsidRDefault="00C41072" w:rsidP="0034106C">
      <w:pPr>
        <w:spacing w:line="480" w:lineRule="auto"/>
        <w:jc w:val="center"/>
        <w:rPr>
          <w:rFonts w:ascii="Times New Roman" w:hAnsi="Times New Roman" w:cs="Times New Roman"/>
        </w:rPr>
      </w:pPr>
    </w:p>
    <w:p w14:paraId="79783D7F" w14:textId="77777777" w:rsidR="00C41072" w:rsidRDefault="00C41072" w:rsidP="0034106C">
      <w:pPr>
        <w:spacing w:line="480" w:lineRule="auto"/>
        <w:jc w:val="center"/>
        <w:rPr>
          <w:rFonts w:ascii="Times New Roman" w:hAnsi="Times New Roman" w:cs="Times New Roman"/>
        </w:rPr>
      </w:pPr>
    </w:p>
    <w:p w14:paraId="14DC1C10" w14:textId="77777777" w:rsidR="00C41072" w:rsidRDefault="00C41072" w:rsidP="0034106C">
      <w:pPr>
        <w:spacing w:line="480" w:lineRule="auto"/>
        <w:jc w:val="center"/>
        <w:rPr>
          <w:rFonts w:ascii="Times New Roman" w:hAnsi="Times New Roman" w:cs="Times New Roman"/>
        </w:rPr>
      </w:pPr>
    </w:p>
    <w:p w14:paraId="3B17690D" w14:textId="77777777" w:rsidR="00F92684" w:rsidRDefault="00F92684" w:rsidP="00F92684">
      <w:pPr>
        <w:spacing w:line="480" w:lineRule="auto"/>
        <w:rPr>
          <w:rFonts w:ascii="Times New Roman" w:hAnsi="Times New Roman" w:cs="Times New Roman"/>
        </w:rPr>
      </w:pPr>
    </w:p>
    <w:p w14:paraId="7D1D9F22" w14:textId="5C6542D8" w:rsidR="007954DE" w:rsidRDefault="007954DE" w:rsidP="00F92684">
      <w:pPr>
        <w:spacing w:line="480" w:lineRule="auto"/>
        <w:jc w:val="center"/>
        <w:rPr>
          <w:rFonts w:ascii="Times New Roman" w:hAnsi="Times New Roman" w:cs="Times New Roman"/>
        </w:rPr>
      </w:pPr>
      <w:r>
        <w:rPr>
          <w:rFonts w:ascii="Times New Roman" w:hAnsi="Times New Roman" w:cs="Times New Roman"/>
        </w:rPr>
        <w:t>Works Cited</w:t>
      </w:r>
    </w:p>
    <w:p w14:paraId="746EDEC6" w14:textId="2A430F5D" w:rsidR="007954DE" w:rsidRDefault="007954DE" w:rsidP="007954DE">
      <w:pPr>
        <w:spacing w:line="480" w:lineRule="auto"/>
        <w:rPr>
          <w:rFonts w:ascii="Times New Roman" w:hAnsi="Times New Roman" w:cs="Times New Roman"/>
        </w:rPr>
      </w:pPr>
      <w:r>
        <w:rPr>
          <w:rFonts w:ascii="Times New Roman" w:hAnsi="Times New Roman" w:cs="Times New Roman"/>
        </w:rPr>
        <w:tab/>
        <w:t xml:space="preserve">Wang Xiuquan et al., “Ensemble Projections of Regional Climatic Changes over Ontario, Canada,” </w:t>
      </w:r>
      <w:r>
        <w:rPr>
          <w:rFonts w:ascii="Times New Roman" w:hAnsi="Times New Roman" w:cs="Times New Roman"/>
          <w:i/>
        </w:rPr>
        <w:t xml:space="preserve">Journal of Climate </w:t>
      </w:r>
      <w:r>
        <w:rPr>
          <w:rFonts w:ascii="Times New Roman" w:hAnsi="Times New Roman" w:cs="Times New Roman"/>
        </w:rPr>
        <w:t>28, no. 18 (2015):</w:t>
      </w:r>
      <w:r w:rsidR="002A0327">
        <w:rPr>
          <w:rFonts w:ascii="Times New Roman" w:hAnsi="Times New Roman" w:cs="Times New Roman"/>
        </w:rPr>
        <w:t xml:space="preserve"> 7327-7346. </w:t>
      </w:r>
    </w:p>
    <w:p w14:paraId="2571C907" w14:textId="5DD06097" w:rsidR="00C97ECF" w:rsidRDefault="00C97ECF" w:rsidP="007954DE">
      <w:pPr>
        <w:spacing w:line="480" w:lineRule="auto"/>
        <w:rPr>
          <w:rFonts w:ascii="Times New Roman" w:hAnsi="Times New Roman" w:cs="Times New Roman"/>
        </w:rPr>
      </w:pPr>
      <w:r>
        <w:rPr>
          <w:rFonts w:ascii="Times New Roman" w:hAnsi="Times New Roman" w:cs="Times New Roman"/>
        </w:rPr>
        <w:tab/>
      </w:r>
      <w:r w:rsidR="00A834AF">
        <w:rPr>
          <w:rFonts w:ascii="Times New Roman" w:hAnsi="Times New Roman" w:cs="Times New Roman"/>
        </w:rPr>
        <w:t xml:space="preserve">Huang Guohe et al., “High-Resolution Probabilistic Projections of Temperature Changes over Ontario, Canada,” </w:t>
      </w:r>
      <w:r w:rsidR="00A834AF">
        <w:rPr>
          <w:rFonts w:ascii="Times New Roman" w:hAnsi="Times New Roman" w:cs="Times New Roman"/>
          <w:i/>
        </w:rPr>
        <w:t>Journal of Climate</w:t>
      </w:r>
      <w:r w:rsidR="00A834AF">
        <w:rPr>
          <w:rFonts w:ascii="Times New Roman" w:hAnsi="Times New Roman" w:cs="Times New Roman"/>
        </w:rPr>
        <w:t xml:space="preserve"> 27, no. 14 (2014): 5259-5284</w:t>
      </w:r>
    </w:p>
    <w:p w14:paraId="1BB79BC7" w14:textId="5361C8CC" w:rsidR="00AF7DE2" w:rsidRDefault="00AF7DE2" w:rsidP="007954DE">
      <w:pPr>
        <w:spacing w:line="480" w:lineRule="auto"/>
        <w:rPr>
          <w:rFonts w:ascii="Times New Roman" w:hAnsi="Times New Roman" w:cs="Times New Roman"/>
        </w:rPr>
      </w:pPr>
      <w:r>
        <w:rPr>
          <w:rFonts w:ascii="Times New Roman" w:hAnsi="Times New Roman" w:cs="Times New Roman"/>
        </w:rPr>
        <w:tab/>
      </w:r>
      <w:r w:rsidR="00E05B24">
        <w:rPr>
          <w:rFonts w:ascii="Times New Roman" w:hAnsi="Times New Roman" w:cs="Times New Roman"/>
        </w:rPr>
        <w:t xml:space="preserve">Hartmann Franz, </w:t>
      </w:r>
      <w:r>
        <w:rPr>
          <w:rFonts w:ascii="Times New Roman" w:hAnsi="Times New Roman" w:cs="Times New Roman"/>
        </w:rPr>
        <w:t>“Conserve Energy and Get Ready for a Severe Weather Future</w:t>
      </w:r>
      <w:r w:rsidR="00E05B24">
        <w:rPr>
          <w:rFonts w:ascii="Times New Roman" w:hAnsi="Times New Roman" w:cs="Times New Roman"/>
        </w:rPr>
        <w:t>,</w:t>
      </w:r>
      <w:r>
        <w:rPr>
          <w:rFonts w:ascii="Times New Roman" w:hAnsi="Times New Roman" w:cs="Times New Roman"/>
        </w:rPr>
        <w:t xml:space="preserve">” </w:t>
      </w:r>
      <w:r w:rsidRPr="00AF7DE2">
        <w:rPr>
          <w:rFonts w:ascii="Times New Roman" w:hAnsi="Times New Roman" w:cs="Times New Roman"/>
          <w:i/>
        </w:rPr>
        <w:t>Toronto Environmental Alliance</w:t>
      </w:r>
      <w:r>
        <w:rPr>
          <w:rFonts w:ascii="Times New Roman" w:hAnsi="Times New Roman" w:cs="Times New Roman"/>
        </w:rPr>
        <w:t>.</w:t>
      </w:r>
      <w:r w:rsidR="00966444">
        <w:rPr>
          <w:rFonts w:ascii="Times New Roman" w:hAnsi="Times New Roman" w:cs="Times New Roman"/>
        </w:rPr>
        <w:t xml:space="preserve"> September 21, 2015.</w:t>
      </w:r>
      <w:r>
        <w:rPr>
          <w:rFonts w:ascii="Times New Roman" w:hAnsi="Times New Roman" w:cs="Times New Roman"/>
        </w:rPr>
        <w:t xml:space="preserve"> Acc</w:t>
      </w:r>
      <w:r w:rsidR="00966444">
        <w:rPr>
          <w:rFonts w:ascii="Times New Roman" w:hAnsi="Times New Roman" w:cs="Times New Roman"/>
        </w:rPr>
        <w:t>essed September 24</w:t>
      </w:r>
      <w:r w:rsidR="00E05B24">
        <w:rPr>
          <w:rFonts w:ascii="Times New Roman" w:hAnsi="Times New Roman" w:cs="Times New Roman"/>
        </w:rPr>
        <w:t>, 2015.</w:t>
      </w:r>
      <w:r>
        <w:rPr>
          <w:rFonts w:ascii="Times New Roman" w:hAnsi="Times New Roman" w:cs="Times New Roman"/>
        </w:rPr>
        <w:t xml:space="preserve"> </w:t>
      </w:r>
      <w:hyperlink r:id="rId7" w:history="1">
        <w:r w:rsidRPr="00BD13CF">
          <w:rPr>
            <w:rStyle w:val="Hyperlink"/>
            <w:rFonts w:ascii="Times New Roman" w:hAnsi="Times New Roman" w:cs="Times New Roman"/>
          </w:rPr>
          <w:t>http://www.torontoenvironment.org/severe_weather_future</w:t>
        </w:r>
      </w:hyperlink>
      <w:r w:rsidR="00E05B24">
        <w:rPr>
          <w:rFonts w:ascii="Times New Roman" w:hAnsi="Times New Roman" w:cs="Times New Roman"/>
        </w:rPr>
        <w:t>.</w:t>
      </w:r>
    </w:p>
    <w:p w14:paraId="56F2EA20" w14:textId="602F0CC4" w:rsidR="00E05B24" w:rsidRDefault="00E05B24" w:rsidP="007954DE">
      <w:pPr>
        <w:spacing w:line="480" w:lineRule="auto"/>
        <w:rPr>
          <w:rFonts w:ascii="Times New Roman" w:hAnsi="Times New Roman" w:cs="Times New Roman"/>
        </w:rPr>
      </w:pPr>
      <w:r>
        <w:rPr>
          <w:rFonts w:ascii="Times New Roman" w:hAnsi="Times New Roman" w:cs="Times New Roman"/>
        </w:rPr>
        <w:tab/>
        <w:t xml:space="preserve">Hartmann Franz, “Big Steps Taken on Climate Change,” </w:t>
      </w:r>
      <w:r>
        <w:rPr>
          <w:rFonts w:ascii="Times New Roman" w:hAnsi="Times New Roman" w:cs="Times New Roman"/>
          <w:i/>
        </w:rPr>
        <w:t>Toronto Environmental Alliance</w:t>
      </w:r>
      <w:r>
        <w:rPr>
          <w:rFonts w:ascii="Times New Roman" w:hAnsi="Times New Roman" w:cs="Times New Roman"/>
        </w:rPr>
        <w:t>.</w:t>
      </w:r>
      <w:r w:rsidR="00B00F06">
        <w:rPr>
          <w:rFonts w:ascii="Times New Roman" w:hAnsi="Times New Roman" w:cs="Times New Roman"/>
        </w:rPr>
        <w:t xml:space="preserve"> April 17, 2015.</w:t>
      </w:r>
      <w:r w:rsidR="00966444">
        <w:rPr>
          <w:rFonts w:ascii="Times New Roman" w:hAnsi="Times New Roman" w:cs="Times New Roman"/>
        </w:rPr>
        <w:t xml:space="preserve"> Accessed September 15</w:t>
      </w:r>
      <w:r>
        <w:rPr>
          <w:rFonts w:ascii="Times New Roman" w:hAnsi="Times New Roman" w:cs="Times New Roman"/>
        </w:rPr>
        <w:t xml:space="preserve">, 2015. </w:t>
      </w:r>
      <w:hyperlink r:id="rId8" w:history="1">
        <w:r w:rsidRPr="00BD13CF">
          <w:rPr>
            <w:rStyle w:val="Hyperlink"/>
            <w:rFonts w:ascii="Times New Roman" w:hAnsi="Times New Roman" w:cs="Times New Roman"/>
          </w:rPr>
          <w:t>http://www.torontoenvironment.org/big_steps_taken_on_climate_change</w:t>
        </w:r>
      </w:hyperlink>
      <w:r>
        <w:rPr>
          <w:rFonts w:ascii="Times New Roman" w:hAnsi="Times New Roman" w:cs="Times New Roman"/>
        </w:rPr>
        <w:t>.</w:t>
      </w:r>
    </w:p>
    <w:p w14:paraId="6DB3D9C6" w14:textId="26024332" w:rsidR="00E05B24" w:rsidRDefault="003A1F3E" w:rsidP="007954DE">
      <w:pPr>
        <w:spacing w:line="480" w:lineRule="auto"/>
        <w:rPr>
          <w:rFonts w:ascii="Times New Roman" w:hAnsi="Times New Roman" w:cs="Times New Roman"/>
        </w:rPr>
      </w:pPr>
      <w:r>
        <w:rPr>
          <w:rFonts w:ascii="Times New Roman" w:hAnsi="Times New Roman" w:cs="Times New Roman"/>
        </w:rPr>
        <w:tab/>
        <w:t xml:space="preserve">“Toronto Facts- Your City- Living in Toronto| City of Toronto,” </w:t>
      </w:r>
      <w:r>
        <w:rPr>
          <w:rFonts w:ascii="Times New Roman" w:hAnsi="Times New Roman" w:cs="Times New Roman"/>
          <w:i/>
        </w:rPr>
        <w:t>Toronto</w:t>
      </w:r>
      <w:r>
        <w:rPr>
          <w:rFonts w:ascii="Times New Roman" w:hAnsi="Times New Roman" w:cs="Times New Roman"/>
        </w:rPr>
        <w:t xml:space="preserve">. Accessed September 8, 2015. </w:t>
      </w:r>
      <w:hyperlink r:id="rId9" w:history="1">
        <w:r w:rsidRPr="00BD13CF">
          <w:rPr>
            <w:rStyle w:val="Hyperlink"/>
            <w:rFonts w:ascii="Times New Roman" w:hAnsi="Times New Roman" w:cs="Times New Roman"/>
          </w:rPr>
          <w:t>http://www1.toronto.ca/wps/portal/contentonly?vgnextoid=57a12cc817453410VgnVCM10000071d60f89RCRD</w:t>
        </w:r>
      </w:hyperlink>
    </w:p>
    <w:p w14:paraId="5D51E3A8" w14:textId="23ED5996" w:rsidR="002A4BC6" w:rsidRDefault="003A1F3E" w:rsidP="007954DE">
      <w:pPr>
        <w:spacing w:line="480" w:lineRule="auto"/>
        <w:rPr>
          <w:rStyle w:val="Hyperlink"/>
          <w:rFonts w:ascii="Times New Roman" w:hAnsi="Times New Roman" w:cs="Times New Roman"/>
        </w:rPr>
      </w:pPr>
      <w:r>
        <w:rPr>
          <w:rFonts w:ascii="Times New Roman" w:hAnsi="Times New Roman" w:cs="Times New Roman"/>
        </w:rPr>
        <w:tab/>
        <w:t xml:space="preserve">“Toronto History- Your City- Living in Toronto| City of Toronto” </w:t>
      </w:r>
      <w:r>
        <w:rPr>
          <w:rFonts w:ascii="Times New Roman" w:hAnsi="Times New Roman" w:cs="Times New Roman"/>
          <w:i/>
        </w:rPr>
        <w:t>Toronto</w:t>
      </w:r>
      <w:r>
        <w:rPr>
          <w:rFonts w:ascii="Times New Roman" w:hAnsi="Times New Roman" w:cs="Times New Roman"/>
        </w:rPr>
        <w:t xml:space="preserve">. Accessed September 8, 2015. </w:t>
      </w:r>
      <w:hyperlink r:id="rId10" w:history="1">
        <w:r w:rsidR="002A4BC6" w:rsidRPr="006C64AC">
          <w:rPr>
            <w:rStyle w:val="Hyperlink"/>
            <w:rFonts w:ascii="Times New Roman" w:hAnsi="Times New Roman" w:cs="Times New Roman"/>
          </w:rPr>
          <w:t>http://www1.toronto.ca/wps/portal/contentonly?vgnextoid=4284ba2ae8b1e310VgnVCM10000071d60f89RCRD</w:t>
        </w:r>
      </w:hyperlink>
    </w:p>
    <w:p w14:paraId="1DF41A6E" w14:textId="77777777" w:rsidR="00D430A9" w:rsidRDefault="00D430A9" w:rsidP="00D430A9">
      <w:pPr>
        <w:spacing w:line="480" w:lineRule="auto"/>
        <w:ind w:firstLine="720"/>
        <w:rPr>
          <w:rFonts w:ascii="Times New Roman" w:hAnsi="Times New Roman" w:cs="Times New Roman"/>
        </w:rPr>
      </w:pPr>
      <w:r>
        <w:rPr>
          <w:rFonts w:ascii="Times New Roman" w:hAnsi="Times New Roman" w:cs="Times New Roman"/>
        </w:rPr>
        <w:t xml:space="preserve">“Geography-Toronto Facts-Your City- Living in Toronto| City of Toronto,” </w:t>
      </w:r>
      <w:r>
        <w:rPr>
          <w:rFonts w:ascii="Times New Roman" w:hAnsi="Times New Roman" w:cs="Times New Roman"/>
          <w:i/>
        </w:rPr>
        <w:t>Toronto</w:t>
      </w:r>
      <w:r>
        <w:rPr>
          <w:rFonts w:ascii="Times New Roman" w:hAnsi="Times New Roman" w:cs="Times New Roman"/>
        </w:rPr>
        <w:t xml:space="preserve">. Accessed September 8, 2015. </w:t>
      </w:r>
      <w:hyperlink r:id="rId11" w:history="1">
        <w:r w:rsidRPr="00CC6917">
          <w:rPr>
            <w:rStyle w:val="Hyperlink"/>
            <w:rFonts w:ascii="Times New Roman" w:hAnsi="Times New Roman" w:cs="Times New Roman"/>
          </w:rPr>
          <w:t>http://www1.toronto.ca/wps/portal/contentonly?vgnextoid=1d66f937de453410VgnVCM10000071d60f89RCRD&amp;vgnextchannel=57a12cc817453410VgnVCM10000071d60f89RCRD</w:t>
        </w:r>
      </w:hyperlink>
    </w:p>
    <w:p w14:paraId="3C14E1F7" w14:textId="41ABC81D" w:rsidR="000A4FCC" w:rsidRDefault="002A4BC6" w:rsidP="00773B12">
      <w:pPr>
        <w:spacing w:line="480" w:lineRule="auto"/>
        <w:ind w:firstLine="720"/>
        <w:rPr>
          <w:rFonts w:ascii="Times New Roman" w:hAnsi="Times New Roman" w:cs="Times New Roman"/>
        </w:rPr>
      </w:pPr>
      <w:r>
        <w:rPr>
          <w:rFonts w:ascii="Times New Roman" w:hAnsi="Times New Roman" w:cs="Times New Roman"/>
        </w:rPr>
        <w:t>Young Jay “The Toronto Flood of 2013: Actions from the Past, a Warning fo</w:t>
      </w:r>
      <w:r w:rsidR="00B00F06">
        <w:rPr>
          <w:rFonts w:ascii="Times New Roman" w:hAnsi="Times New Roman" w:cs="Times New Roman"/>
        </w:rPr>
        <w:t>r the New Normal?”</w:t>
      </w:r>
      <w:r>
        <w:rPr>
          <w:rFonts w:ascii="Times New Roman" w:hAnsi="Times New Roman" w:cs="Times New Roman"/>
        </w:rPr>
        <w:t xml:space="preserve"> </w:t>
      </w:r>
      <w:r>
        <w:rPr>
          <w:rFonts w:ascii="Times New Roman" w:hAnsi="Times New Roman" w:cs="Times New Roman"/>
          <w:i/>
        </w:rPr>
        <w:t>ActiveHistoryca</w:t>
      </w:r>
      <w:r>
        <w:rPr>
          <w:rFonts w:ascii="Times New Roman" w:hAnsi="Times New Roman" w:cs="Times New Roman"/>
        </w:rPr>
        <w:t xml:space="preserve">. </w:t>
      </w:r>
      <w:r w:rsidR="00B00F06">
        <w:rPr>
          <w:rFonts w:ascii="Times New Roman" w:hAnsi="Times New Roman" w:cs="Times New Roman"/>
        </w:rPr>
        <w:t xml:space="preserve">July 16, 2013. </w:t>
      </w:r>
      <w:r>
        <w:rPr>
          <w:rFonts w:ascii="Times New Roman" w:hAnsi="Times New Roman" w:cs="Times New Roman"/>
        </w:rPr>
        <w:t xml:space="preserve">Accessed September 12, 2015. </w:t>
      </w:r>
      <w:hyperlink r:id="rId12" w:history="1">
        <w:r w:rsidRPr="006C64AC">
          <w:rPr>
            <w:rStyle w:val="Hyperlink"/>
            <w:rFonts w:ascii="Times New Roman" w:hAnsi="Times New Roman" w:cs="Times New Roman"/>
          </w:rPr>
          <w:t>http://activehistory.ca/2013/07/the-toronto-flood-of-2013-decisions-of-the-past-a-warning-for-the-new-normal/</w:t>
        </w:r>
      </w:hyperlink>
    </w:p>
    <w:p w14:paraId="1E13B41F" w14:textId="20B4DEF5" w:rsidR="000A4FCC" w:rsidRDefault="000A4FCC" w:rsidP="000A4FCC">
      <w:pPr>
        <w:spacing w:line="480" w:lineRule="auto"/>
        <w:ind w:firstLine="720"/>
        <w:rPr>
          <w:rFonts w:ascii="Times New Roman" w:hAnsi="Times New Roman" w:cs="Times New Roman"/>
        </w:rPr>
      </w:pPr>
      <w:r>
        <w:rPr>
          <w:rFonts w:ascii="Times New Roman" w:hAnsi="Times New Roman" w:cs="Times New Roman"/>
        </w:rPr>
        <w:t>Oved Chown Marco, “Ice storm: Toronto CEO promises power with</w:t>
      </w:r>
      <w:r w:rsidR="00B00F06">
        <w:rPr>
          <w:rFonts w:ascii="Times New Roman" w:hAnsi="Times New Roman" w:cs="Times New Roman"/>
        </w:rPr>
        <w:t>in hours to remaining customers,</w:t>
      </w:r>
      <w:r>
        <w:rPr>
          <w:rFonts w:ascii="Times New Roman" w:hAnsi="Times New Roman" w:cs="Times New Roman"/>
        </w:rPr>
        <w:t>”</w:t>
      </w:r>
      <w:r w:rsidR="00B00F06">
        <w:rPr>
          <w:rFonts w:ascii="Times New Roman" w:hAnsi="Times New Roman" w:cs="Times New Roman"/>
        </w:rPr>
        <w:t xml:space="preserve"> </w:t>
      </w:r>
      <w:r w:rsidR="00B00F06">
        <w:rPr>
          <w:rFonts w:ascii="Times New Roman" w:hAnsi="Times New Roman" w:cs="Times New Roman"/>
          <w:i/>
        </w:rPr>
        <w:t>TheStar</w:t>
      </w:r>
      <w:r w:rsidR="00B00F06">
        <w:rPr>
          <w:rFonts w:ascii="Times New Roman" w:hAnsi="Times New Roman" w:cs="Times New Roman"/>
        </w:rPr>
        <w:t xml:space="preserve">. December 29, 2013. Accessed September 12, 2015. </w:t>
      </w:r>
      <w:hyperlink r:id="rId13" w:history="1">
        <w:r w:rsidR="00B00F06" w:rsidRPr="006C64AC">
          <w:rPr>
            <w:rStyle w:val="Hyperlink"/>
            <w:rFonts w:ascii="Times New Roman" w:hAnsi="Times New Roman" w:cs="Times New Roman"/>
          </w:rPr>
          <w:t>http://www.thestar.com/news/gta/2013/12/29/ice_storm_7400_in_toronto_still_without_power.html</w:t>
        </w:r>
      </w:hyperlink>
    </w:p>
    <w:p w14:paraId="08266D8D" w14:textId="04886257" w:rsidR="003A1F3E" w:rsidRDefault="00281A66" w:rsidP="00D430A9">
      <w:pPr>
        <w:spacing w:line="480" w:lineRule="auto"/>
        <w:ind w:firstLine="720"/>
        <w:rPr>
          <w:rFonts w:ascii="Times New Roman" w:hAnsi="Times New Roman" w:cs="Times New Roman"/>
        </w:rPr>
      </w:pPr>
      <w:r>
        <w:rPr>
          <w:rFonts w:ascii="Times New Roman" w:hAnsi="Times New Roman" w:cs="Times New Roman"/>
        </w:rPr>
        <w:t xml:space="preserve">Parks and Environment Committee. </w:t>
      </w:r>
      <w:r>
        <w:rPr>
          <w:rFonts w:ascii="Times New Roman" w:hAnsi="Times New Roman" w:cs="Times New Roman"/>
          <w:i/>
        </w:rPr>
        <w:t>Parks and Environment Subcommittee on Climate Change Mitigation and Adaptation- Terms of Reference and Work Plan</w:t>
      </w:r>
      <w:r>
        <w:rPr>
          <w:rFonts w:ascii="Times New Roman" w:hAnsi="Times New Roman" w:cs="Times New Roman"/>
        </w:rPr>
        <w:t>, by Josie Scioli. P:\2015\Internal Services\E&amp;E\Pe15003e&amp;e (AFS #20959). Toronto</w:t>
      </w:r>
      <w:r w:rsidR="003535CC">
        <w:rPr>
          <w:rFonts w:ascii="Times New Roman" w:hAnsi="Times New Roman" w:cs="Times New Roman"/>
        </w:rPr>
        <w:t>. 201</w:t>
      </w:r>
      <w:r w:rsidR="00D430A9">
        <w:rPr>
          <w:rFonts w:ascii="Times New Roman" w:hAnsi="Times New Roman" w:cs="Times New Roman"/>
        </w:rPr>
        <w:t>5</w:t>
      </w:r>
    </w:p>
    <w:p w14:paraId="23F82C66" w14:textId="77777777" w:rsidR="00D430A9" w:rsidRPr="00D430A9" w:rsidRDefault="00D430A9" w:rsidP="00D430A9">
      <w:pPr>
        <w:spacing w:line="480" w:lineRule="auto"/>
        <w:ind w:firstLine="720"/>
        <w:rPr>
          <w:rFonts w:ascii="Times New Roman" w:hAnsi="Times New Roman" w:cs="Times New Roman"/>
        </w:rPr>
      </w:pPr>
    </w:p>
    <w:p w14:paraId="52D4BF5F" w14:textId="77777777" w:rsidR="00AF7DE2" w:rsidRPr="00A834AF" w:rsidRDefault="00AF7DE2" w:rsidP="007954DE">
      <w:pPr>
        <w:spacing w:line="480" w:lineRule="auto"/>
        <w:rPr>
          <w:rFonts w:ascii="Times New Roman" w:hAnsi="Times New Roman" w:cs="Times New Roman"/>
        </w:rPr>
      </w:pPr>
    </w:p>
    <w:p w14:paraId="462F93BA" w14:textId="69B13B33" w:rsidR="002A0327" w:rsidRPr="007954DE" w:rsidRDefault="002A0327" w:rsidP="007954DE">
      <w:pPr>
        <w:spacing w:line="480" w:lineRule="auto"/>
        <w:rPr>
          <w:rFonts w:ascii="Times New Roman" w:hAnsi="Times New Roman" w:cs="Times New Roman"/>
        </w:rPr>
      </w:pPr>
      <w:r>
        <w:rPr>
          <w:rFonts w:ascii="Times New Roman" w:hAnsi="Times New Roman" w:cs="Times New Roman"/>
        </w:rPr>
        <w:tab/>
      </w:r>
    </w:p>
    <w:p w14:paraId="48BB803A" w14:textId="77777777" w:rsidR="00FC15B9" w:rsidRDefault="00FC15B9" w:rsidP="00FC15B9">
      <w:pPr>
        <w:spacing w:line="480" w:lineRule="auto"/>
      </w:pPr>
    </w:p>
    <w:sectPr w:rsidR="00FC15B9" w:rsidSect="002D0351">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2107C" w14:textId="77777777" w:rsidR="00F92684" w:rsidRDefault="00F92684" w:rsidP="00F92684">
      <w:r>
        <w:separator/>
      </w:r>
    </w:p>
  </w:endnote>
  <w:endnote w:type="continuationSeparator" w:id="0">
    <w:p w14:paraId="3CF1E980" w14:textId="77777777" w:rsidR="00F92684" w:rsidRDefault="00F92684" w:rsidP="00F9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66A47" w14:textId="77777777" w:rsidR="00F92684" w:rsidRDefault="00F92684" w:rsidP="00F92684">
      <w:r>
        <w:separator/>
      </w:r>
    </w:p>
  </w:footnote>
  <w:footnote w:type="continuationSeparator" w:id="0">
    <w:p w14:paraId="69CCA53F" w14:textId="77777777" w:rsidR="00F92684" w:rsidRDefault="00F92684" w:rsidP="00F926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2298" w14:textId="77777777" w:rsidR="00F92684" w:rsidRDefault="00F92684" w:rsidP="00CC6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75176" w14:textId="77777777" w:rsidR="00F92684" w:rsidRDefault="00F92684" w:rsidP="00F926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ED86" w14:textId="77777777" w:rsidR="00F92684" w:rsidRDefault="00F92684" w:rsidP="00CC6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E96">
      <w:rPr>
        <w:rStyle w:val="PageNumber"/>
        <w:noProof/>
      </w:rPr>
      <w:t>1</w:t>
    </w:r>
    <w:r>
      <w:rPr>
        <w:rStyle w:val="PageNumber"/>
      </w:rPr>
      <w:fldChar w:fldCharType="end"/>
    </w:r>
  </w:p>
  <w:p w14:paraId="07AA9D3D" w14:textId="77777777" w:rsidR="00F92684" w:rsidRDefault="00F92684" w:rsidP="00F926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B9"/>
    <w:rsid w:val="000A4FCC"/>
    <w:rsid w:val="000A7F25"/>
    <w:rsid w:val="000C23B9"/>
    <w:rsid w:val="000F477A"/>
    <w:rsid w:val="001429D4"/>
    <w:rsid w:val="00201FFD"/>
    <w:rsid w:val="00241D72"/>
    <w:rsid w:val="00281A66"/>
    <w:rsid w:val="002A0327"/>
    <w:rsid w:val="002A4BC6"/>
    <w:rsid w:val="002D0351"/>
    <w:rsid w:val="002F4E96"/>
    <w:rsid w:val="0034106C"/>
    <w:rsid w:val="003535CC"/>
    <w:rsid w:val="00361F7A"/>
    <w:rsid w:val="003A1F3E"/>
    <w:rsid w:val="003B3147"/>
    <w:rsid w:val="0052121A"/>
    <w:rsid w:val="005474E6"/>
    <w:rsid w:val="005B6426"/>
    <w:rsid w:val="00626EA5"/>
    <w:rsid w:val="00687813"/>
    <w:rsid w:val="006F5CAA"/>
    <w:rsid w:val="00723CB4"/>
    <w:rsid w:val="00734556"/>
    <w:rsid w:val="00773B12"/>
    <w:rsid w:val="00777C82"/>
    <w:rsid w:val="00781E46"/>
    <w:rsid w:val="007954DE"/>
    <w:rsid w:val="00825278"/>
    <w:rsid w:val="0082793A"/>
    <w:rsid w:val="008319E9"/>
    <w:rsid w:val="00855C69"/>
    <w:rsid w:val="00875C38"/>
    <w:rsid w:val="0096127D"/>
    <w:rsid w:val="00966444"/>
    <w:rsid w:val="00A52F5C"/>
    <w:rsid w:val="00A834AF"/>
    <w:rsid w:val="00A8753A"/>
    <w:rsid w:val="00A94AD6"/>
    <w:rsid w:val="00AF7DE2"/>
    <w:rsid w:val="00B00F06"/>
    <w:rsid w:val="00B41055"/>
    <w:rsid w:val="00BB04BF"/>
    <w:rsid w:val="00BC13AF"/>
    <w:rsid w:val="00C01875"/>
    <w:rsid w:val="00C30E81"/>
    <w:rsid w:val="00C41072"/>
    <w:rsid w:val="00C85EED"/>
    <w:rsid w:val="00C97ECF"/>
    <w:rsid w:val="00D21E12"/>
    <w:rsid w:val="00D430A9"/>
    <w:rsid w:val="00D801FB"/>
    <w:rsid w:val="00DC780F"/>
    <w:rsid w:val="00E05B24"/>
    <w:rsid w:val="00E767D8"/>
    <w:rsid w:val="00E87C32"/>
    <w:rsid w:val="00EC269F"/>
    <w:rsid w:val="00EE7799"/>
    <w:rsid w:val="00F92684"/>
    <w:rsid w:val="00FC15B9"/>
    <w:rsid w:val="00FD1E37"/>
    <w:rsid w:val="00FF5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07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E2"/>
    <w:rPr>
      <w:color w:val="0000FF" w:themeColor="hyperlink"/>
      <w:u w:val="single"/>
    </w:rPr>
  </w:style>
  <w:style w:type="character" w:styleId="FollowedHyperlink">
    <w:name w:val="FollowedHyperlink"/>
    <w:basedOn w:val="DefaultParagraphFont"/>
    <w:uiPriority w:val="99"/>
    <w:semiHidden/>
    <w:unhideWhenUsed/>
    <w:rsid w:val="00E05B24"/>
    <w:rPr>
      <w:color w:val="800080" w:themeColor="followedHyperlink"/>
      <w:u w:val="single"/>
    </w:rPr>
  </w:style>
  <w:style w:type="paragraph" w:styleId="Header">
    <w:name w:val="header"/>
    <w:basedOn w:val="Normal"/>
    <w:link w:val="HeaderChar"/>
    <w:uiPriority w:val="99"/>
    <w:unhideWhenUsed/>
    <w:rsid w:val="00F92684"/>
    <w:pPr>
      <w:tabs>
        <w:tab w:val="center" w:pos="4320"/>
        <w:tab w:val="right" w:pos="8640"/>
      </w:tabs>
    </w:pPr>
  </w:style>
  <w:style w:type="character" w:customStyle="1" w:styleId="HeaderChar">
    <w:name w:val="Header Char"/>
    <w:basedOn w:val="DefaultParagraphFont"/>
    <w:link w:val="Header"/>
    <w:uiPriority w:val="99"/>
    <w:rsid w:val="00F92684"/>
  </w:style>
  <w:style w:type="character" w:styleId="PageNumber">
    <w:name w:val="page number"/>
    <w:basedOn w:val="DefaultParagraphFont"/>
    <w:uiPriority w:val="99"/>
    <w:semiHidden/>
    <w:unhideWhenUsed/>
    <w:rsid w:val="00F926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E2"/>
    <w:rPr>
      <w:color w:val="0000FF" w:themeColor="hyperlink"/>
      <w:u w:val="single"/>
    </w:rPr>
  </w:style>
  <w:style w:type="character" w:styleId="FollowedHyperlink">
    <w:name w:val="FollowedHyperlink"/>
    <w:basedOn w:val="DefaultParagraphFont"/>
    <w:uiPriority w:val="99"/>
    <w:semiHidden/>
    <w:unhideWhenUsed/>
    <w:rsid w:val="00E05B24"/>
    <w:rPr>
      <w:color w:val="800080" w:themeColor="followedHyperlink"/>
      <w:u w:val="single"/>
    </w:rPr>
  </w:style>
  <w:style w:type="paragraph" w:styleId="Header">
    <w:name w:val="header"/>
    <w:basedOn w:val="Normal"/>
    <w:link w:val="HeaderChar"/>
    <w:uiPriority w:val="99"/>
    <w:unhideWhenUsed/>
    <w:rsid w:val="00F92684"/>
    <w:pPr>
      <w:tabs>
        <w:tab w:val="center" w:pos="4320"/>
        <w:tab w:val="right" w:pos="8640"/>
      </w:tabs>
    </w:pPr>
  </w:style>
  <w:style w:type="character" w:customStyle="1" w:styleId="HeaderChar">
    <w:name w:val="Header Char"/>
    <w:basedOn w:val="DefaultParagraphFont"/>
    <w:link w:val="Header"/>
    <w:uiPriority w:val="99"/>
    <w:rsid w:val="00F92684"/>
  </w:style>
  <w:style w:type="character" w:styleId="PageNumber">
    <w:name w:val="page number"/>
    <w:basedOn w:val="DefaultParagraphFont"/>
    <w:uiPriority w:val="99"/>
    <w:semiHidden/>
    <w:unhideWhenUsed/>
    <w:rsid w:val="00F9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toronto.ca/wps/portal/contentonly?vgnextoid=1d66f937de453410VgnVCM10000071d60f89RCRD&amp;vgnextchannel=57a12cc817453410VgnVCM10000071d60f89RCRD" TargetMode="External"/><Relationship Id="rId12" Type="http://schemas.openxmlformats.org/officeDocument/2006/relationships/hyperlink" Target="http://activehistory.ca/2013/07/the-toronto-flood-of-2013-decisions-of-the-past-a-warning-for-the-new-normal/" TargetMode="External"/><Relationship Id="rId13" Type="http://schemas.openxmlformats.org/officeDocument/2006/relationships/hyperlink" Target="http://www.thestar.com/news/gta/2013/12/29/ice_storm_7400_in_toronto_still_without_power.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orontoenvironment.org/severe_weather_future" TargetMode="External"/><Relationship Id="rId8" Type="http://schemas.openxmlformats.org/officeDocument/2006/relationships/hyperlink" Target="http://www.torontoenvironment.org/big_steps_taken_on_climate_change" TargetMode="External"/><Relationship Id="rId9" Type="http://schemas.openxmlformats.org/officeDocument/2006/relationships/hyperlink" Target="http://www1.toronto.ca/wps/portal/contentonly?vgnextoid=57a12cc817453410VgnVCM10000071d60f89RCRD" TargetMode="External"/><Relationship Id="rId10" Type="http://schemas.openxmlformats.org/officeDocument/2006/relationships/hyperlink" Target="http://www1.toronto.ca/wps/portal/contentonly?vgnextoid=4284ba2ae8b1e310VgnVCM10000071d60f89RC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1787</Words>
  <Characters>10188</Characters>
  <Application>Microsoft Macintosh Word</Application>
  <DocSecurity>0</DocSecurity>
  <Lines>84</Lines>
  <Paragraphs>23</Paragraphs>
  <ScaleCrop>false</ScaleCrop>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Bartholomew</dc:creator>
  <cp:keywords/>
  <dc:description/>
  <cp:lastModifiedBy>William Bartholomew</cp:lastModifiedBy>
  <cp:revision>54</cp:revision>
  <dcterms:created xsi:type="dcterms:W3CDTF">2015-09-22T17:19:00Z</dcterms:created>
  <dcterms:modified xsi:type="dcterms:W3CDTF">2015-10-05T16:02:00Z</dcterms:modified>
</cp:coreProperties>
</file>